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508" w:rsidRDefault="00A47527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2DC34A85" wp14:editId="226F5710">
            <wp:extent cx="1590675" cy="828675"/>
            <wp:effectExtent l="0" t="0" r="9525" b="9525"/>
            <wp:docPr id="1" name="Picture 1" descr="cid:image001.png@01D11312.BE3EC9A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png@01D11312.BE3EC9A0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11095" w:rsidRPr="006D5220" w:rsidRDefault="00A11095" w:rsidP="00A11095">
      <w:pPr>
        <w:pStyle w:val="Head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5220">
        <w:rPr>
          <w:rFonts w:ascii="Times New Roman" w:hAnsi="Times New Roman" w:cs="Times New Roman"/>
          <w:b/>
          <w:sz w:val="28"/>
          <w:szCs w:val="28"/>
        </w:rPr>
        <w:t>Sample Follow Up Letter</w:t>
      </w:r>
    </w:p>
    <w:p w:rsidR="00A11095" w:rsidRDefault="00A11095" w:rsidP="00A11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11095" w:rsidRDefault="00A11095" w:rsidP="00A11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162474" w:rsidRPr="006D5220" w:rsidRDefault="00162474" w:rsidP="00A1109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5220">
        <w:rPr>
          <w:rFonts w:ascii="Times New Roman" w:hAnsi="Times New Roman" w:cs="Times New Roman"/>
          <w:b/>
          <w:sz w:val="24"/>
          <w:szCs w:val="24"/>
        </w:rPr>
        <w:t>[Date]</w:t>
      </w:r>
    </w:p>
    <w:p w:rsidR="00162474" w:rsidRDefault="00162474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74" w:rsidRDefault="00162474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Honorable </w:t>
      </w:r>
      <w:r w:rsidRPr="004F5201">
        <w:rPr>
          <w:rFonts w:ascii="Times New Roman" w:hAnsi="Times New Roman" w:cs="Times New Roman"/>
          <w:b/>
          <w:sz w:val="24"/>
          <w:szCs w:val="24"/>
        </w:rPr>
        <w:t>[First and last name]</w:t>
      </w:r>
    </w:p>
    <w:p w:rsidR="00162474" w:rsidRDefault="00162474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New Jersey </w:t>
      </w:r>
      <w:r w:rsidRPr="004F5201">
        <w:rPr>
          <w:rFonts w:ascii="Times New Roman" w:hAnsi="Times New Roman" w:cs="Times New Roman"/>
          <w:b/>
          <w:sz w:val="24"/>
          <w:szCs w:val="24"/>
        </w:rPr>
        <w:t>[Senate or Assembly]</w:t>
      </w:r>
    </w:p>
    <w:p w:rsidR="00162474" w:rsidRPr="004F5201" w:rsidRDefault="00162474" w:rsidP="00162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201">
        <w:rPr>
          <w:rFonts w:ascii="Times New Roman" w:hAnsi="Times New Roman" w:cs="Times New Roman"/>
          <w:b/>
          <w:sz w:val="24"/>
          <w:szCs w:val="24"/>
        </w:rPr>
        <w:t>[Address]</w:t>
      </w:r>
    </w:p>
    <w:p w:rsidR="00162474" w:rsidRPr="004F5201" w:rsidRDefault="00162474" w:rsidP="00162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201">
        <w:rPr>
          <w:rFonts w:ascii="Times New Roman" w:hAnsi="Times New Roman" w:cs="Times New Roman"/>
          <w:b/>
          <w:sz w:val="24"/>
          <w:szCs w:val="24"/>
        </w:rPr>
        <w:t>[Address]</w:t>
      </w:r>
    </w:p>
    <w:p w:rsidR="00162474" w:rsidRDefault="00162474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74" w:rsidRDefault="00162474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Pr="004F5201">
        <w:rPr>
          <w:rFonts w:ascii="Times New Roman" w:hAnsi="Times New Roman" w:cs="Times New Roman"/>
          <w:b/>
          <w:sz w:val="24"/>
          <w:szCs w:val="24"/>
        </w:rPr>
        <w:t>[Senator/Assemblyman/Assemblywoman + last name]</w:t>
      </w:r>
      <w:r w:rsidRPr="004F5201">
        <w:rPr>
          <w:rFonts w:ascii="Times New Roman" w:hAnsi="Times New Roman" w:cs="Times New Roman"/>
          <w:sz w:val="24"/>
          <w:szCs w:val="24"/>
        </w:rPr>
        <w:t>:</w:t>
      </w:r>
    </w:p>
    <w:p w:rsidR="00162474" w:rsidRDefault="00162474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74" w:rsidRDefault="00162474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 behalf of [name of your organization] and the New Jersey Association of Mental Health and Addiction Agencies, Inc. (NJAMHAA), I would like to thank you for meeting with </w:t>
      </w:r>
      <w:r w:rsidRPr="004F5201">
        <w:rPr>
          <w:rFonts w:ascii="Times New Roman" w:hAnsi="Times New Roman" w:cs="Times New Roman"/>
          <w:b/>
          <w:sz w:val="24"/>
          <w:szCs w:val="24"/>
        </w:rPr>
        <w:t>[Attendee names]</w:t>
      </w:r>
      <w:r>
        <w:rPr>
          <w:rFonts w:ascii="Times New Roman" w:hAnsi="Times New Roman" w:cs="Times New Roman"/>
          <w:sz w:val="24"/>
          <w:szCs w:val="24"/>
        </w:rPr>
        <w:t xml:space="preserve"> and me. </w:t>
      </w:r>
      <w:r w:rsidR="00F87AE0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on-profit mental health and substance use providers are struggling to address increasing demand as well as adapt to the system-wide transformations that are occurring. Your support is vitally important during this time to ensure access to treatment</w:t>
      </w:r>
      <w:r w:rsidR="00514E2E">
        <w:rPr>
          <w:rFonts w:ascii="Times New Roman" w:hAnsi="Times New Roman" w:cs="Times New Roman"/>
          <w:sz w:val="24"/>
          <w:szCs w:val="24"/>
        </w:rPr>
        <w:t xml:space="preserve"> and supports</w:t>
      </w:r>
      <w:r>
        <w:rPr>
          <w:rFonts w:ascii="Times New Roman" w:hAnsi="Times New Roman" w:cs="Times New Roman"/>
          <w:sz w:val="24"/>
          <w:szCs w:val="24"/>
        </w:rPr>
        <w:t xml:space="preserve"> for New Jersey’s children and adults with mental health and substance use disorders.</w:t>
      </w:r>
    </w:p>
    <w:p w:rsidR="00162474" w:rsidRDefault="00162474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62474" w:rsidRPr="00162474" w:rsidRDefault="00162474" w:rsidP="00162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474">
        <w:rPr>
          <w:rFonts w:ascii="Times New Roman" w:hAnsi="Times New Roman" w:cs="Times New Roman"/>
          <w:b/>
          <w:sz w:val="24"/>
          <w:szCs w:val="24"/>
        </w:rPr>
        <w:t>[Insert Paragraph(s) that Address Specific Questions or Requests from the Legislator]</w:t>
      </w:r>
    </w:p>
    <w:p w:rsidR="00162474" w:rsidRPr="00162474" w:rsidRDefault="00162474" w:rsidP="0016247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62474" w:rsidRPr="00162474" w:rsidRDefault="00162474" w:rsidP="00162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474">
        <w:rPr>
          <w:rFonts w:ascii="Times New Roman" w:hAnsi="Times New Roman" w:cs="Times New Roman"/>
          <w:b/>
          <w:sz w:val="24"/>
          <w:szCs w:val="24"/>
        </w:rPr>
        <w:t>[Insert Paragraph(s) that Addresses Items of Particular Interest to the Legislator]</w:t>
      </w:r>
    </w:p>
    <w:p w:rsidR="00162474" w:rsidRPr="00162474" w:rsidRDefault="00162474" w:rsidP="00162474">
      <w:pPr>
        <w:spacing w:after="0" w:line="240" w:lineRule="auto"/>
        <w:ind w:left="2160"/>
        <w:jc w:val="center"/>
        <w:rPr>
          <w:rFonts w:ascii="Times New Roman" w:hAnsi="Times New Roman" w:cs="Times New Roman"/>
          <w:sz w:val="24"/>
          <w:szCs w:val="24"/>
        </w:rPr>
      </w:pPr>
    </w:p>
    <w:p w:rsidR="00162474" w:rsidRDefault="00162474" w:rsidP="00162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2474">
        <w:rPr>
          <w:rFonts w:ascii="Times New Roman" w:hAnsi="Times New Roman" w:cs="Times New Roman"/>
          <w:b/>
          <w:sz w:val="24"/>
          <w:szCs w:val="24"/>
        </w:rPr>
        <w:t xml:space="preserve">[Insert Paragraph Specific to the </w:t>
      </w:r>
      <w:r w:rsidR="00D073F5">
        <w:rPr>
          <w:rFonts w:ascii="Times New Roman" w:hAnsi="Times New Roman" w:cs="Times New Roman"/>
          <w:b/>
          <w:sz w:val="24"/>
          <w:szCs w:val="24"/>
        </w:rPr>
        <w:t>Current Status of Rates and Fiscal Viability of</w:t>
      </w:r>
      <w:r w:rsidRPr="00162474">
        <w:rPr>
          <w:rFonts w:ascii="Times New Roman" w:hAnsi="Times New Roman" w:cs="Times New Roman"/>
          <w:b/>
          <w:sz w:val="24"/>
          <w:szCs w:val="24"/>
        </w:rPr>
        <w:t xml:space="preserve"> Your Agency]</w:t>
      </w:r>
    </w:p>
    <w:p w:rsidR="00162474" w:rsidRDefault="00162474" w:rsidP="001624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2474" w:rsidRDefault="00162474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you know, </w:t>
      </w:r>
      <w:r w:rsidR="003A3E61">
        <w:rPr>
          <w:rFonts w:ascii="Times New Roman" w:hAnsi="Times New Roman" w:cs="Times New Roman"/>
          <w:sz w:val="24"/>
          <w:szCs w:val="24"/>
        </w:rPr>
        <w:t>significant savings to the taxpayer are realized when</w:t>
      </w:r>
      <w:r w:rsidR="000C189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publicly funded mental health and substance use providers </w:t>
      </w:r>
      <w:r w:rsidR="003A3E61">
        <w:rPr>
          <w:rFonts w:ascii="Times New Roman" w:hAnsi="Times New Roman" w:cs="Times New Roman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A3E61">
        <w:rPr>
          <w:rFonts w:ascii="Times New Roman" w:hAnsi="Times New Roman" w:cs="Times New Roman"/>
          <w:sz w:val="24"/>
          <w:szCs w:val="24"/>
        </w:rPr>
        <w:t xml:space="preserve">effective treatment </w:t>
      </w:r>
      <w:r w:rsidR="00514E2E">
        <w:rPr>
          <w:rFonts w:ascii="Times New Roman" w:hAnsi="Times New Roman" w:cs="Times New Roman"/>
          <w:sz w:val="24"/>
          <w:szCs w:val="24"/>
        </w:rPr>
        <w:t xml:space="preserve">and supports </w:t>
      </w:r>
      <w:r w:rsidR="003A3E61">
        <w:rPr>
          <w:rFonts w:ascii="Times New Roman" w:hAnsi="Times New Roman" w:cs="Times New Roman"/>
          <w:sz w:val="24"/>
          <w:szCs w:val="24"/>
        </w:rPr>
        <w:t>to individuals in their communities</w:t>
      </w:r>
      <w:r w:rsidR="000C1895">
        <w:rPr>
          <w:rFonts w:ascii="Times New Roman" w:hAnsi="Times New Roman" w:cs="Times New Roman"/>
          <w:sz w:val="24"/>
          <w:szCs w:val="24"/>
        </w:rPr>
        <w:t xml:space="preserve">, </w:t>
      </w:r>
      <w:r w:rsidR="003A3E61">
        <w:rPr>
          <w:rFonts w:ascii="Times New Roman" w:hAnsi="Times New Roman" w:cs="Times New Roman"/>
          <w:sz w:val="24"/>
          <w:szCs w:val="24"/>
        </w:rPr>
        <w:t>and reduce the usage of</w:t>
      </w:r>
      <w:r>
        <w:rPr>
          <w:rFonts w:ascii="Times New Roman" w:hAnsi="Times New Roman" w:cs="Times New Roman"/>
          <w:sz w:val="24"/>
          <w:szCs w:val="24"/>
        </w:rPr>
        <w:t xml:space="preserve"> high-cost emergency </w:t>
      </w:r>
      <w:r w:rsidR="003A3E61">
        <w:rPr>
          <w:rFonts w:ascii="Times New Roman" w:hAnsi="Times New Roman" w:cs="Times New Roman"/>
          <w:sz w:val="24"/>
          <w:szCs w:val="24"/>
        </w:rPr>
        <w:t xml:space="preserve">and inpatient </w:t>
      </w:r>
      <w:r>
        <w:rPr>
          <w:rFonts w:ascii="Times New Roman" w:hAnsi="Times New Roman" w:cs="Times New Roman"/>
          <w:sz w:val="24"/>
          <w:szCs w:val="24"/>
        </w:rPr>
        <w:t>services</w:t>
      </w:r>
      <w:r w:rsidR="004F5201">
        <w:rPr>
          <w:rFonts w:ascii="Times New Roman" w:hAnsi="Times New Roman" w:cs="Times New Roman"/>
          <w:sz w:val="24"/>
          <w:szCs w:val="24"/>
        </w:rPr>
        <w:t xml:space="preserve">. We look forward to continuing to help children, adults, families and communities become healthier, stronger and more productive by supporting </w:t>
      </w:r>
      <w:r w:rsidR="003A3E61">
        <w:rPr>
          <w:rFonts w:ascii="Times New Roman" w:hAnsi="Times New Roman" w:cs="Times New Roman"/>
          <w:sz w:val="24"/>
          <w:szCs w:val="24"/>
        </w:rPr>
        <w:t xml:space="preserve">wellness and </w:t>
      </w:r>
      <w:r w:rsidR="004F5201">
        <w:rPr>
          <w:rFonts w:ascii="Times New Roman" w:hAnsi="Times New Roman" w:cs="Times New Roman"/>
          <w:sz w:val="24"/>
          <w:szCs w:val="24"/>
        </w:rPr>
        <w:t xml:space="preserve">recovery. </w:t>
      </w:r>
    </w:p>
    <w:p w:rsidR="004F5201" w:rsidRDefault="004F5201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201" w:rsidRDefault="004F5201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will be in touch as the state budget process progresses</w:t>
      </w:r>
      <w:r w:rsidR="003A3E61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hope that we can continue to work together to </w:t>
      </w:r>
      <w:r w:rsidR="003A3E61">
        <w:rPr>
          <w:rFonts w:ascii="Times New Roman" w:hAnsi="Times New Roman" w:cs="Times New Roman"/>
          <w:sz w:val="24"/>
          <w:szCs w:val="24"/>
        </w:rPr>
        <w:t xml:space="preserve">recognize the value and potential of every individual by </w:t>
      </w:r>
      <w:r>
        <w:rPr>
          <w:rFonts w:ascii="Times New Roman" w:hAnsi="Times New Roman" w:cs="Times New Roman"/>
          <w:sz w:val="24"/>
          <w:szCs w:val="24"/>
        </w:rPr>
        <w:t>protect</w:t>
      </w:r>
      <w:r w:rsidR="003A3E6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and expand</w:t>
      </w:r>
      <w:r w:rsidR="003A3E61">
        <w:rPr>
          <w:rFonts w:ascii="Times New Roman" w:hAnsi="Times New Roman" w:cs="Times New Roman"/>
          <w:sz w:val="24"/>
          <w:szCs w:val="24"/>
        </w:rPr>
        <w:t>ing</w:t>
      </w:r>
      <w:r>
        <w:rPr>
          <w:rFonts w:ascii="Times New Roman" w:hAnsi="Times New Roman" w:cs="Times New Roman"/>
          <w:sz w:val="24"/>
          <w:szCs w:val="24"/>
        </w:rPr>
        <w:t xml:space="preserve"> funding for mental health and substance use treatment and services. </w:t>
      </w:r>
    </w:p>
    <w:p w:rsidR="004F5201" w:rsidRDefault="004F5201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201" w:rsidRDefault="004F5201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:rsidR="004F5201" w:rsidRDefault="004F5201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201" w:rsidRDefault="004F5201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F5201" w:rsidRPr="004F5201" w:rsidRDefault="004F5201" w:rsidP="00162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201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4F5201">
        <w:rPr>
          <w:rFonts w:ascii="Times New Roman" w:hAnsi="Times New Roman" w:cs="Times New Roman"/>
          <w:b/>
          <w:sz w:val="24"/>
          <w:szCs w:val="24"/>
        </w:rPr>
        <w:t>Your</w:t>
      </w:r>
      <w:proofErr w:type="gramEnd"/>
      <w:r w:rsidRPr="004F5201">
        <w:rPr>
          <w:rFonts w:ascii="Times New Roman" w:hAnsi="Times New Roman" w:cs="Times New Roman"/>
          <w:b/>
          <w:sz w:val="24"/>
          <w:szCs w:val="24"/>
        </w:rPr>
        <w:t xml:space="preserve"> Name]</w:t>
      </w:r>
    </w:p>
    <w:p w:rsidR="004F5201" w:rsidRPr="004F5201" w:rsidRDefault="004F5201" w:rsidP="0016247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F5201">
        <w:rPr>
          <w:rFonts w:ascii="Times New Roman" w:hAnsi="Times New Roman" w:cs="Times New Roman"/>
          <w:b/>
          <w:sz w:val="24"/>
          <w:szCs w:val="24"/>
        </w:rPr>
        <w:t>[</w:t>
      </w:r>
      <w:proofErr w:type="gramStart"/>
      <w:r w:rsidRPr="004F5201">
        <w:rPr>
          <w:rFonts w:ascii="Times New Roman" w:hAnsi="Times New Roman" w:cs="Times New Roman"/>
          <w:b/>
          <w:sz w:val="24"/>
          <w:szCs w:val="24"/>
        </w:rPr>
        <w:t>Your</w:t>
      </w:r>
      <w:proofErr w:type="gramEnd"/>
      <w:r w:rsidRPr="004F5201">
        <w:rPr>
          <w:rFonts w:ascii="Times New Roman" w:hAnsi="Times New Roman" w:cs="Times New Roman"/>
          <w:b/>
          <w:sz w:val="24"/>
          <w:szCs w:val="24"/>
        </w:rPr>
        <w:t xml:space="preserve"> Title]</w:t>
      </w:r>
    </w:p>
    <w:p w:rsidR="00162474" w:rsidRPr="00162474" w:rsidRDefault="00162474" w:rsidP="0016247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62474" w:rsidRPr="00162474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2474" w:rsidRDefault="00162474" w:rsidP="00162474">
      <w:pPr>
        <w:spacing w:after="0" w:line="240" w:lineRule="auto"/>
      </w:pPr>
      <w:r>
        <w:separator/>
      </w:r>
    </w:p>
  </w:endnote>
  <w:endnote w:type="continuationSeparator" w:id="0">
    <w:p w:rsidR="00162474" w:rsidRDefault="00162474" w:rsidP="001624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2474" w:rsidRDefault="00162474" w:rsidP="00162474">
      <w:pPr>
        <w:spacing w:after="0" w:line="240" w:lineRule="auto"/>
      </w:pPr>
      <w:r>
        <w:separator/>
      </w:r>
    </w:p>
  </w:footnote>
  <w:footnote w:type="continuationSeparator" w:id="0">
    <w:p w:rsidR="00162474" w:rsidRDefault="00162474" w:rsidP="001624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2474" w:rsidRPr="006D5220" w:rsidRDefault="00A11095">
    <w:pPr>
      <w:pStyle w:val="Header"/>
      <w:rPr>
        <w:rFonts w:ascii="Times New Roman" w:hAnsi="Times New Roman" w:cs="Times New Roman"/>
        <w:b/>
        <w:sz w:val="28"/>
        <w:szCs w:val="28"/>
      </w:rPr>
    </w:pPr>
    <w:r>
      <w:rPr>
        <w:rFonts w:ascii="Times New Roman" w:hAnsi="Times New Roman" w:cs="Times New Roman"/>
        <w:b/>
        <w:sz w:val="28"/>
        <w:szCs w:val="28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474"/>
    <w:rsid w:val="000C1895"/>
    <w:rsid w:val="00162474"/>
    <w:rsid w:val="002D7508"/>
    <w:rsid w:val="003A3E61"/>
    <w:rsid w:val="00402644"/>
    <w:rsid w:val="004F5201"/>
    <w:rsid w:val="00514E2E"/>
    <w:rsid w:val="006D5220"/>
    <w:rsid w:val="00A11095"/>
    <w:rsid w:val="00A47527"/>
    <w:rsid w:val="00D073F5"/>
    <w:rsid w:val="00ED0E74"/>
    <w:rsid w:val="00F87AE0"/>
    <w:rsid w:val="00FC4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33C986-4DCE-4962-9892-D3B2B6629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6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2474"/>
  </w:style>
  <w:style w:type="paragraph" w:styleId="Footer">
    <w:name w:val="footer"/>
    <w:basedOn w:val="Normal"/>
    <w:link w:val="FooterChar"/>
    <w:uiPriority w:val="99"/>
    <w:unhideWhenUsed/>
    <w:rsid w:val="0016247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2474"/>
  </w:style>
  <w:style w:type="paragraph" w:styleId="BalloonText">
    <w:name w:val="Balloon Text"/>
    <w:basedOn w:val="Normal"/>
    <w:link w:val="BalloonTextChar"/>
    <w:uiPriority w:val="99"/>
    <w:semiHidden/>
    <w:unhideWhenUsed/>
    <w:rsid w:val="006D52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Randy Thompson</dc:creator>
  <cp:lastModifiedBy>Mary Abrams</cp:lastModifiedBy>
  <cp:revision>3</cp:revision>
  <cp:lastPrinted>2016-01-20T20:16:00Z</cp:lastPrinted>
  <dcterms:created xsi:type="dcterms:W3CDTF">2016-01-20T22:03:00Z</dcterms:created>
  <dcterms:modified xsi:type="dcterms:W3CDTF">2016-01-21T13:41:00Z</dcterms:modified>
</cp:coreProperties>
</file>